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1924FF19" w14:textId="74C6F08E" w:rsidR="008D40A7" w:rsidRDefault="00B84226" w:rsidP="008D40A7">
      <w:pPr>
        <w:jc w:val="center"/>
        <w:rPr>
          <w:rStyle w:val="SubtleEmphasis"/>
          <w:color w:val="501549" w:themeColor="accent5" w:themeShade="80"/>
          <w:sz w:val="36"/>
          <w:szCs w:val="36"/>
        </w:rPr>
      </w:pPr>
      <w:r>
        <w:rPr>
          <w:rStyle w:val="SubtleEmphasis"/>
          <w:color w:val="501549" w:themeColor="accent5" w:themeShade="80"/>
          <w:sz w:val="36"/>
          <w:szCs w:val="36"/>
        </w:rPr>
        <w:t>Getting started with</w:t>
      </w:r>
      <w:r w:rsidR="008D40A7">
        <w:rPr>
          <w:rStyle w:val="SubtleEmphasis"/>
          <w:color w:val="501549" w:themeColor="accent5" w:themeShade="80"/>
          <w:sz w:val="36"/>
          <w:szCs w:val="36"/>
        </w:rPr>
        <w:t xml:space="preserve"> email counselling</w:t>
      </w:r>
    </w:p>
    <w:p w14:paraId="4EF955B7" w14:textId="77777777" w:rsidR="008D40A7" w:rsidRPr="008D40A7" w:rsidRDefault="008D40A7" w:rsidP="008D40A7">
      <w:pPr>
        <w:jc w:val="center"/>
        <w:rPr>
          <w:rStyle w:val="SubtleEmphasis"/>
          <w:color w:val="501549" w:themeColor="accent5" w:themeShade="80"/>
          <w:sz w:val="36"/>
          <w:szCs w:val="36"/>
        </w:rPr>
      </w:pPr>
    </w:p>
    <w:p w14:paraId="00CF7794" w14:textId="6C2CA555" w:rsidR="002B49D0" w:rsidRDefault="00BC2D32">
      <w:r>
        <w:rPr>
          <w:noProof/>
        </w:rPr>
        <mc:AlternateContent>
          <mc:Choice Requires="wps">
            <w:drawing>
              <wp:anchor distT="0" distB="0" distL="114300" distR="114300" simplePos="0" relativeHeight="251659264" behindDoc="0" locked="0" layoutInCell="1" allowOverlap="1" wp14:anchorId="07CF9D9A" wp14:editId="2FE8DF34">
                <wp:simplePos x="0" y="0"/>
                <wp:positionH relativeFrom="column">
                  <wp:posOffset>533400</wp:posOffset>
                </wp:positionH>
                <wp:positionV relativeFrom="paragraph">
                  <wp:posOffset>30480</wp:posOffset>
                </wp:positionV>
                <wp:extent cx="5819775" cy="7743825"/>
                <wp:effectExtent l="0" t="0" r="28575" b="28575"/>
                <wp:wrapNone/>
                <wp:docPr id="713545267" name="Text Box 1"/>
                <wp:cNvGraphicFramePr/>
                <a:graphic xmlns:a="http://schemas.openxmlformats.org/drawingml/2006/main">
                  <a:graphicData uri="http://schemas.microsoft.com/office/word/2010/wordprocessingShape">
                    <wps:wsp>
                      <wps:cNvSpPr txBox="1"/>
                      <wps:spPr>
                        <a:xfrm>
                          <a:off x="0" y="0"/>
                          <a:ext cx="5819775" cy="77438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1A55B900"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1: Use the contact form on my website to request an introductory session.</w:t>
                            </w:r>
                          </w:p>
                          <w:p w14:paraId="65A6EDDE" w14:textId="77777777" w:rsidR="00BC2D32" w:rsidRPr="00BC2D32" w:rsidRDefault="00BC2D32" w:rsidP="00BC2D32">
                            <w:pPr>
                              <w:rPr>
                                <w:color w:val="0F4761" w:themeColor="accent1" w:themeShade="BF"/>
                                <w:sz w:val="32"/>
                                <w:szCs w:val="32"/>
                              </w:rPr>
                            </w:pPr>
                            <w:r w:rsidRPr="00BC2D32">
                              <w:rPr>
                                <w:rFonts w:ascii="Arial" w:hAnsi="Arial" w:cs="Arial"/>
                                <w:color w:val="0F4761" w:themeColor="accent1" w:themeShade="BF"/>
                                <w:sz w:val="32"/>
                                <w:szCs w:val="32"/>
                              </w:rPr>
                              <w:t>​</w:t>
                            </w:r>
                          </w:p>
                          <w:p w14:paraId="500058AE"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2: If you choose to use the same secure email provider as me (Proton Mail), I will send you details on how to set up your own free account.</w:t>
                            </w:r>
                          </w:p>
                          <w:p w14:paraId="3856EECB" w14:textId="77777777" w:rsidR="00BC2D32" w:rsidRPr="00BC2D32" w:rsidRDefault="00BC2D32" w:rsidP="00BC2D32">
                            <w:pPr>
                              <w:rPr>
                                <w:color w:val="0F4761" w:themeColor="accent1" w:themeShade="BF"/>
                                <w:sz w:val="32"/>
                                <w:szCs w:val="32"/>
                              </w:rPr>
                            </w:pPr>
                          </w:p>
                          <w:p w14:paraId="7A13A494"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I will also send some paperwork for you to complete (contract/assessment questionnaires) as well as a PDF guide on how email counselling works.</w:t>
                            </w:r>
                          </w:p>
                          <w:p w14:paraId="5E9DC2DE" w14:textId="77777777" w:rsidR="00BC2D32" w:rsidRPr="00BC2D32" w:rsidRDefault="00BC2D32" w:rsidP="00BC2D32">
                            <w:pPr>
                              <w:rPr>
                                <w:color w:val="0F4761" w:themeColor="accent1" w:themeShade="BF"/>
                                <w:sz w:val="32"/>
                                <w:szCs w:val="32"/>
                              </w:rPr>
                            </w:pPr>
                            <w:r w:rsidRPr="00BC2D32">
                              <w:rPr>
                                <w:rFonts w:ascii="Arial" w:hAnsi="Arial" w:cs="Arial"/>
                                <w:color w:val="0F4761" w:themeColor="accent1" w:themeShade="BF"/>
                                <w:sz w:val="32"/>
                                <w:szCs w:val="32"/>
                              </w:rPr>
                              <w:t>​</w:t>
                            </w:r>
                          </w:p>
                          <w:p w14:paraId="65499749"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3: I’ll then email you confirming your introductory email session time (i.e. the time and day you would need to write your email to me by; I then reply 2 working days later).</w:t>
                            </w:r>
                          </w:p>
                          <w:p w14:paraId="533DC726" w14:textId="77777777" w:rsidR="00BC2D32" w:rsidRPr="00BC2D32" w:rsidRDefault="00BC2D32" w:rsidP="00BC2D32">
                            <w:pPr>
                              <w:rPr>
                                <w:color w:val="0F4761" w:themeColor="accent1" w:themeShade="BF"/>
                                <w:sz w:val="32"/>
                                <w:szCs w:val="32"/>
                              </w:rPr>
                            </w:pPr>
                            <w:r w:rsidRPr="00BC2D32">
                              <w:rPr>
                                <w:rFonts w:ascii="Arial" w:hAnsi="Arial" w:cs="Arial"/>
                                <w:color w:val="0F4761" w:themeColor="accent1" w:themeShade="BF"/>
                                <w:sz w:val="32"/>
                                <w:szCs w:val="32"/>
                              </w:rPr>
                              <w:t>​</w:t>
                            </w:r>
                          </w:p>
                          <w:p w14:paraId="040DF1C6"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4: You transfer the session fee and send your introductory email using your new secure email account (if you have chosen to set one up). Details on what an introductory email may look like are in the guide to email counselling I have sent you.</w:t>
                            </w:r>
                          </w:p>
                          <w:p w14:paraId="2600DACD" w14:textId="77777777" w:rsidR="00BC2D32" w:rsidRPr="00BC2D32" w:rsidRDefault="00BC2D32" w:rsidP="00BC2D32">
                            <w:pPr>
                              <w:rPr>
                                <w:color w:val="0F4761" w:themeColor="accent1" w:themeShade="BF"/>
                                <w:sz w:val="32"/>
                                <w:szCs w:val="32"/>
                              </w:rPr>
                            </w:pPr>
                            <w:r w:rsidRPr="00BC2D32">
                              <w:rPr>
                                <w:rFonts w:ascii="Arial" w:hAnsi="Arial" w:cs="Arial"/>
                                <w:color w:val="0F4761" w:themeColor="accent1" w:themeShade="BF"/>
                                <w:sz w:val="32"/>
                                <w:szCs w:val="32"/>
                              </w:rPr>
                              <w:t>​​​</w:t>
                            </w:r>
                          </w:p>
                          <w:p w14:paraId="09D6A1D9"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5: I will send my therapeutic email response by the agreed day and time.</w:t>
                            </w:r>
                          </w:p>
                          <w:p w14:paraId="0A0BBE3A" w14:textId="77777777" w:rsidR="00BC2D32" w:rsidRPr="00BC2D32" w:rsidRDefault="00BC2D32" w:rsidP="00BC2D32">
                            <w:pPr>
                              <w:rPr>
                                <w:color w:val="0F4761" w:themeColor="accent1" w:themeShade="BF"/>
                                <w:sz w:val="32"/>
                                <w:szCs w:val="32"/>
                              </w:rPr>
                            </w:pPr>
                            <w:r w:rsidRPr="00BC2D32">
                              <w:rPr>
                                <w:rFonts w:ascii="Arial" w:hAnsi="Arial" w:cs="Arial"/>
                                <w:color w:val="0F4761" w:themeColor="accent1" w:themeShade="BF"/>
                                <w:sz w:val="32"/>
                                <w:szCs w:val="32"/>
                              </w:rPr>
                              <w:t>​</w:t>
                            </w:r>
                          </w:p>
                          <w:p w14:paraId="7F8D79FA"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6: After reading my reply, you then send a short practical reply to confirm if you would like to start counselling or not.</w:t>
                            </w:r>
                          </w:p>
                          <w:p w14:paraId="718D73E3" w14:textId="77777777" w:rsidR="00BC2D32" w:rsidRPr="00BC2D32" w:rsidRDefault="00BC2D32" w:rsidP="00BC2D32">
                            <w:pPr>
                              <w:rPr>
                                <w:color w:val="0F4761" w:themeColor="accent1" w:themeShade="BF"/>
                                <w:sz w:val="32"/>
                                <w:szCs w:val="32"/>
                              </w:rPr>
                            </w:pPr>
                            <w:r w:rsidRPr="00BC2D32">
                              <w:rPr>
                                <w:rFonts w:ascii="Arial" w:hAnsi="Arial" w:cs="Arial"/>
                                <w:color w:val="0F4761" w:themeColor="accent1" w:themeShade="BF"/>
                                <w:sz w:val="32"/>
                                <w:szCs w:val="32"/>
                              </w:rPr>
                              <w:t>​</w:t>
                            </w:r>
                          </w:p>
                          <w:p w14:paraId="5AA3C645"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7: If you want to start sessions, I reply confirming the weekly times we will exchange emails.</w:t>
                            </w:r>
                          </w:p>
                          <w:p w14:paraId="57FA3A2E" w14:textId="77777777" w:rsidR="00BC2D32" w:rsidRPr="00BC2D32" w:rsidRDefault="00BC2D32" w:rsidP="00BC2D32">
                            <w:pPr>
                              <w:rPr>
                                <w:color w:val="0F4761" w:themeColor="accent1" w:themeShade="BF"/>
                                <w:sz w:val="32"/>
                                <w:szCs w:val="32"/>
                              </w:rPr>
                            </w:pPr>
                          </w:p>
                          <w:p w14:paraId="3596CCE1"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8: We begin exchanging counselling emails each week.</w:t>
                            </w:r>
                          </w:p>
                          <w:p w14:paraId="261F1BDE" w14:textId="77777777" w:rsidR="00BC2D32" w:rsidRDefault="00BC2D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CF9D9A" id="_x0000_t202" coordsize="21600,21600" o:spt="202" path="m,l,21600r21600,l21600,xe">
                <v:stroke joinstyle="miter"/>
                <v:path gradientshapeok="t" o:connecttype="rect"/>
              </v:shapetype>
              <v:shape id="Text Box 1" o:spid="_x0000_s1026" type="#_x0000_t202" style="position:absolute;margin-left:42pt;margin-top:2.4pt;width:458.25pt;height:60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" fillcolor="#30a7dd [2164]" strokecolor="#156082 [3204]" strokeweight=".5pt">
                <v:fill color2="#1e8bbd [2612]" rotate="t" colors="0 #9cafbf;.5 #8fa3b4;1 #7a95ab" focus="100%" type="gradient">
                  <o:fill v:ext="view" type="gradientUnscaled"/>
                </v:fill>
                <v:textbox>
                  <w:txbxContent>
                    <w:p w14:paraId="1A55B900"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1: Use the contact form on my website to request an introductory session.</w:t>
                      </w:r>
                    </w:p>
                    <w:p w14:paraId="65A6EDDE" w14:textId="77777777" w:rsidR="00BC2D32" w:rsidRPr="00BC2D32" w:rsidRDefault="00BC2D32" w:rsidP="00BC2D32">
                      <w:pPr>
                        <w:rPr>
                          <w:color w:val="0F4761" w:themeColor="accent1" w:themeShade="BF"/>
                          <w:sz w:val="32"/>
                          <w:szCs w:val="32"/>
                        </w:rPr>
                      </w:pPr>
                      <w:r w:rsidRPr="00BC2D32">
                        <w:rPr>
                          <w:rFonts w:ascii="Arial" w:hAnsi="Arial" w:cs="Arial"/>
                          <w:color w:val="0F4761" w:themeColor="accent1" w:themeShade="BF"/>
                          <w:sz w:val="32"/>
                          <w:szCs w:val="32"/>
                        </w:rPr>
                        <w:t>​</w:t>
                      </w:r>
                    </w:p>
                    <w:p w14:paraId="500058AE"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2: If you choose to use the same secure email provider as me (Proton Mail), I will send you details on how to set up your own free account.</w:t>
                      </w:r>
                    </w:p>
                    <w:p w14:paraId="3856EECB" w14:textId="77777777" w:rsidR="00BC2D32" w:rsidRPr="00BC2D32" w:rsidRDefault="00BC2D32" w:rsidP="00BC2D32">
                      <w:pPr>
                        <w:rPr>
                          <w:color w:val="0F4761" w:themeColor="accent1" w:themeShade="BF"/>
                          <w:sz w:val="32"/>
                          <w:szCs w:val="32"/>
                        </w:rPr>
                      </w:pPr>
                    </w:p>
                    <w:p w14:paraId="7A13A494"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I will also send some paperwork for you to complete (contract/assessment questionnaires) as well as a PDF guide on how email counselling works.</w:t>
                      </w:r>
                    </w:p>
                    <w:p w14:paraId="5E9DC2DE" w14:textId="77777777" w:rsidR="00BC2D32" w:rsidRPr="00BC2D32" w:rsidRDefault="00BC2D32" w:rsidP="00BC2D32">
                      <w:pPr>
                        <w:rPr>
                          <w:color w:val="0F4761" w:themeColor="accent1" w:themeShade="BF"/>
                          <w:sz w:val="32"/>
                          <w:szCs w:val="32"/>
                        </w:rPr>
                      </w:pPr>
                      <w:r w:rsidRPr="00BC2D32">
                        <w:rPr>
                          <w:rFonts w:ascii="Arial" w:hAnsi="Arial" w:cs="Arial"/>
                          <w:color w:val="0F4761" w:themeColor="accent1" w:themeShade="BF"/>
                          <w:sz w:val="32"/>
                          <w:szCs w:val="32"/>
                        </w:rPr>
                        <w:t>​</w:t>
                      </w:r>
                    </w:p>
                    <w:p w14:paraId="65499749"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3: I’ll then email you confirming your introductory email session time (i.e. the time and day you would need to write your email to me by; I then reply 2 working days later).</w:t>
                      </w:r>
                    </w:p>
                    <w:p w14:paraId="533DC726" w14:textId="77777777" w:rsidR="00BC2D32" w:rsidRPr="00BC2D32" w:rsidRDefault="00BC2D32" w:rsidP="00BC2D32">
                      <w:pPr>
                        <w:rPr>
                          <w:color w:val="0F4761" w:themeColor="accent1" w:themeShade="BF"/>
                          <w:sz w:val="32"/>
                          <w:szCs w:val="32"/>
                        </w:rPr>
                      </w:pPr>
                      <w:r w:rsidRPr="00BC2D32">
                        <w:rPr>
                          <w:rFonts w:ascii="Arial" w:hAnsi="Arial" w:cs="Arial"/>
                          <w:color w:val="0F4761" w:themeColor="accent1" w:themeShade="BF"/>
                          <w:sz w:val="32"/>
                          <w:szCs w:val="32"/>
                        </w:rPr>
                        <w:t>​</w:t>
                      </w:r>
                    </w:p>
                    <w:p w14:paraId="040DF1C6"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4: You transfer the session fee and send your introductory email using your new secure email account (if you have chosen to set one up). Details on what an introductory email may look like are in the guide to email counselling I have sent you.</w:t>
                      </w:r>
                    </w:p>
                    <w:p w14:paraId="2600DACD" w14:textId="77777777" w:rsidR="00BC2D32" w:rsidRPr="00BC2D32" w:rsidRDefault="00BC2D32" w:rsidP="00BC2D32">
                      <w:pPr>
                        <w:rPr>
                          <w:color w:val="0F4761" w:themeColor="accent1" w:themeShade="BF"/>
                          <w:sz w:val="32"/>
                          <w:szCs w:val="32"/>
                        </w:rPr>
                      </w:pPr>
                      <w:r w:rsidRPr="00BC2D32">
                        <w:rPr>
                          <w:rFonts w:ascii="Arial" w:hAnsi="Arial" w:cs="Arial"/>
                          <w:color w:val="0F4761" w:themeColor="accent1" w:themeShade="BF"/>
                          <w:sz w:val="32"/>
                          <w:szCs w:val="32"/>
                        </w:rPr>
                        <w:t>​​​</w:t>
                      </w:r>
                    </w:p>
                    <w:p w14:paraId="09D6A1D9"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5: I will send my therapeutic email response by the agreed day and time.</w:t>
                      </w:r>
                    </w:p>
                    <w:p w14:paraId="0A0BBE3A" w14:textId="77777777" w:rsidR="00BC2D32" w:rsidRPr="00BC2D32" w:rsidRDefault="00BC2D32" w:rsidP="00BC2D32">
                      <w:pPr>
                        <w:rPr>
                          <w:color w:val="0F4761" w:themeColor="accent1" w:themeShade="BF"/>
                          <w:sz w:val="32"/>
                          <w:szCs w:val="32"/>
                        </w:rPr>
                      </w:pPr>
                      <w:r w:rsidRPr="00BC2D32">
                        <w:rPr>
                          <w:rFonts w:ascii="Arial" w:hAnsi="Arial" w:cs="Arial"/>
                          <w:color w:val="0F4761" w:themeColor="accent1" w:themeShade="BF"/>
                          <w:sz w:val="32"/>
                          <w:szCs w:val="32"/>
                        </w:rPr>
                        <w:t>​</w:t>
                      </w:r>
                    </w:p>
                    <w:p w14:paraId="7F8D79FA"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6: After reading my reply, you then send a short practical reply to confirm if you would like to start counselling or not.</w:t>
                      </w:r>
                    </w:p>
                    <w:p w14:paraId="718D73E3" w14:textId="77777777" w:rsidR="00BC2D32" w:rsidRPr="00BC2D32" w:rsidRDefault="00BC2D32" w:rsidP="00BC2D32">
                      <w:pPr>
                        <w:rPr>
                          <w:color w:val="0F4761" w:themeColor="accent1" w:themeShade="BF"/>
                          <w:sz w:val="32"/>
                          <w:szCs w:val="32"/>
                        </w:rPr>
                      </w:pPr>
                      <w:r w:rsidRPr="00BC2D32">
                        <w:rPr>
                          <w:rFonts w:ascii="Arial" w:hAnsi="Arial" w:cs="Arial"/>
                          <w:color w:val="0F4761" w:themeColor="accent1" w:themeShade="BF"/>
                          <w:sz w:val="32"/>
                          <w:szCs w:val="32"/>
                        </w:rPr>
                        <w:t>​</w:t>
                      </w:r>
                    </w:p>
                    <w:p w14:paraId="5AA3C645"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7: If you want to start sessions, I reply confirming the weekly times we will exchange emails.</w:t>
                      </w:r>
                    </w:p>
                    <w:p w14:paraId="57FA3A2E" w14:textId="77777777" w:rsidR="00BC2D32" w:rsidRPr="00BC2D32" w:rsidRDefault="00BC2D32" w:rsidP="00BC2D32">
                      <w:pPr>
                        <w:rPr>
                          <w:color w:val="0F4761" w:themeColor="accent1" w:themeShade="BF"/>
                          <w:sz w:val="32"/>
                          <w:szCs w:val="32"/>
                        </w:rPr>
                      </w:pPr>
                    </w:p>
                    <w:p w14:paraId="3596CCE1" w14:textId="77777777" w:rsidR="00BC2D32" w:rsidRPr="00BC2D32" w:rsidRDefault="00BC2D32" w:rsidP="00BC2D32">
                      <w:pPr>
                        <w:rPr>
                          <w:color w:val="0F4761" w:themeColor="accent1" w:themeShade="BF"/>
                          <w:sz w:val="32"/>
                          <w:szCs w:val="32"/>
                        </w:rPr>
                      </w:pPr>
                      <w:r w:rsidRPr="00BC2D32">
                        <w:rPr>
                          <w:color w:val="0F4761" w:themeColor="accent1" w:themeShade="BF"/>
                          <w:sz w:val="32"/>
                          <w:szCs w:val="32"/>
                        </w:rPr>
                        <w:t>STEP 8: We begin exchanging counselling emails each week.</w:t>
                      </w:r>
                    </w:p>
                    <w:p w14:paraId="261F1BDE" w14:textId="77777777" w:rsidR="00BC2D32" w:rsidRDefault="00BC2D32"/>
                  </w:txbxContent>
                </v:textbox>
              </v:shape>
            </w:pict>
          </mc:Fallback>
        </mc:AlternateContent>
      </w:r>
    </w:p>
    <w:sectPr w:rsidR="002B49D0" w:rsidSect="00FD6AD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8044" w14:textId="77777777" w:rsidR="008D40A7" w:rsidRDefault="008D40A7" w:rsidP="008D40A7">
      <w:r>
        <w:separator/>
      </w:r>
    </w:p>
  </w:endnote>
  <w:endnote w:type="continuationSeparator" w:id="0">
    <w:p w14:paraId="5EC13FCD" w14:textId="77777777" w:rsidR="008D40A7" w:rsidRDefault="008D40A7" w:rsidP="008D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CF4AA" w14:textId="77777777" w:rsidR="008D40A7" w:rsidRDefault="008D40A7" w:rsidP="008D40A7">
      <w:r>
        <w:separator/>
      </w:r>
    </w:p>
  </w:footnote>
  <w:footnote w:type="continuationSeparator" w:id="0">
    <w:p w14:paraId="5E9682F4" w14:textId="77777777" w:rsidR="008D40A7" w:rsidRDefault="008D40A7" w:rsidP="008D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DAE0" w14:textId="2B722BD5" w:rsidR="008D40A7" w:rsidRDefault="008D40A7" w:rsidP="008D40A7">
    <w:pPr>
      <w:pStyle w:val="Header"/>
      <w:jc w:val="center"/>
    </w:pPr>
    <w:r w:rsidRPr="00397456">
      <w:rPr>
        <w:noProof/>
        <w:color w:val="156082" w:themeColor="accent1"/>
        <w:sz w:val="20"/>
        <w:szCs w:val="20"/>
      </w:rPr>
      <w:drawing>
        <wp:inline distT="0" distB="0" distL="0" distR="0" wp14:anchorId="6D628C2C" wp14:editId="78A871F0">
          <wp:extent cx="1419225" cy="633616"/>
          <wp:effectExtent l="0" t="0" r="0" b="0"/>
          <wp:docPr id="4693420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4208"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55" cy="636754"/>
                  </a:xfrm>
                  <a:prstGeom prst="rect">
                    <a:avLst/>
                  </a:prstGeom>
                  <a:noFill/>
                  <a:ln>
                    <a:noFill/>
                  </a:ln>
                </pic:spPr>
              </pic:pic>
            </a:graphicData>
          </a:graphic>
        </wp:inline>
      </w:drawing>
    </w:r>
  </w:p>
  <w:p w14:paraId="6D3B814B" w14:textId="77777777" w:rsidR="008D40A7" w:rsidRDefault="008D4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07174"/>
    <w:multiLevelType w:val="multilevel"/>
    <w:tmpl w:val="6830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42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D4"/>
    <w:rsid w:val="002B49D0"/>
    <w:rsid w:val="004947C3"/>
    <w:rsid w:val="00897EFD"/>
    <w:rsid w:val="008D40A7"/>
    <w:rsid w:val="00A62E17"/>
    <w:rsid w:val="00B84226"/>
    <w:rsid w:val="00BC2D32"/>
    <w:rsid w:val="00D338FE"/>
    <w:rsid w:val="00FD6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51]"/>
    </o:shapedefaults>
    <o:shapelayout v:ext="edit">
      <o:idmap v:ext="edit" data="1"/>
    </o:shapelayout>
  </w:shapeDefaults>
  <w:decimalSymbol w:val="."/>
  <w:listSeparator w:val=","/>
  <w14:docId w14:val="563BC79D"/>
  <w15:chartTrackingRefBased/>
  <w15:docId w15:val="{969CCC3E-1345-45CB-BB3E-EBC12CE3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AD4"/>
    <w:pPr>
      <w:spacing w:after="0" w:line="240" w:lineRule="auto"/>
    </w:pPr>
    <w:rPr>
      <w:sz w:val="24"/>
      <w:szCs w:val="24"/>
    </w:rPr>
  </w:style>
  <w:style w:type="paragraph" w:styleId="Heading1">
    <w:name w:val="heading 1"/>
    <w:basedOn w:val="Normal"/>
    <w:next w:val="Normal"/>
    <w:link w:val="Heading1Char"/>
    <w:uiPriority w:val="9"/>
    <w:qFormat/>
    <w:rsid w:val="00FD6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A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A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A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A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AD4"/>
    <w:rPr>
      <w:rFonts w:eastAsiaTheme="majorEastAsia" w:cstheme="majorBidi"/>
      <w:color w:val="272727" w:themeColor="text1" w:themeTint="D8"/>
    </w:rPr>
  </w:style>
  <w:style w:type="paragraph" w:styleId="Title">
    <w:name w:val="Title"/>
    <w:basedOn w:val="Normal"/>
    <w:next w:val="Normal"/>
    <w:link w:val="TitleChar"/>
    <w:uiPriority w:val="10"/>
    <w:qFormat/>
    <w:rsid w:val="00FD6A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AD4"/>
    <w:pPr>
      <w:spacing w:before="160"/>
      <w:jc w:val="center"/>
    </w:pPr>
    <w:rPr>
      <w:i/>
      <w:iCs/>
      <w:color w:val="404040" w:themeColor="text1" w:themeTint="BF"/>
    </w:rPr>
  </w:style>
  <w:style w:type="character" w:customStyle="1" w:styleId="QuoteChar">
    <w:name w:val="Quote Char"/>
    <w:basedOn w:val="DefaultParagraphFont"/>
    <w:link w:val="Quote"/>
    <w:uiPriority w:val="29"/>
    <w:rsid w:val="00FD6AD4"/>
    <w:rPr>
      <w:i/>
      <w:iCs/>
      <w:color w:val="404040" w:themeColor="text1" w:themeTint="BF"/>
    </w:rPr>
  </w:style>
  <w:style w:type="paragraph" w:styleId="ListParagraph">
    <w:name w:val="List Paragraph"/>
    <w:basedOn w:val="Normal"/>
    <w:uiPriority w:val="34"/>
    <w:qFormat/>
    <w:rsid w:val="00FD6AD4"/>
    <w:pPr>
      <w:ind w:left="720"/>
      <w:contextualSpacing/>
    </w:pPr>
  </w:style>
  <w:style w:type="character" w:styleId="IntenseEmphasis">
    <w:name w:val="Intense Emphasis"/>
    <w:basedOn w:val="DefaultParagraphFont"/>
    <w:uiPriority w:val="21"/>
    <w:qFormat/>
    <w:rsid w:val="00FD6AD4"/>
    <w:rPr>
      <w:i/>
      <w:iCs/>
      <w:color w:val="0F4761" w:themeColor="accent1" w:themeShade="BF"/>
    </w:rPr>
  </w:style>
  <w:style w:type="paragraph" w:styleId="IntenseQuote">
    <w:name w:val="Intense Quote"/>
    <w:basedOn w:val="Normal"/>
    <w:next w:val="Normal"/>
    <w:link w:val="IntenseQuoteChar"/>
    <w:uiPriority w:val="30"/>
    <w:qFormat/>
    <w:rsid w:val="00FD6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AD4"/>
    <w:rPr>
      <w:i/>
      <w:iCs/>
      <w:color w:val="0F4761" w:themeColor="accent1" w:themeShade="BF"/>
    </w:rPr>
  </w:style>
  <w:style w:type="character" w:styleId="IntenseReference">
    <w:name w:val="Intense Reference"/>
    <w:basedOn w:val="DefaultParagraphFont"/>
    <w:uiPriority w:val="32"/>
    <w:qFormat/>
    <w:rsid w:val="00FD6AD4"/>
    <w:rPr>
      <w:b/>
      <w:bCs/>
      <w:smallCaps/>
      <w:color w:val="0F4761" w:themeColor="accent1" w:themeShade="BF"/>
      <w:spacing w:val="5"/>
    </w:rPr>
  </w:style>
  <w:style w:type="paragraph" w:styleId="Header">
    <w:name w:val="header"/>
    <w:basedOn w:val="Normal"/>
    <w:link w:val="HeaderChar"/>
    <w:uiPriority w:val="99"/>
    <w:unhideWhenUsed/>
    <w:rsid w:val="008D40A7"/>
    <w:pPr>
      <w:tabs>
        <w:tab w:val="center" w:pos="4513"/>
        <w:tab w:val="right" w:pos="9026"/>
      </w:tabs>
    </w:pPr>
  </w:style>
  <w:style w:type="character" w:customStyle="1" w:styleId="HeaderChar">
    <w:name w:val="Header Char"/>
    <w:basedOn w:val="DefaultParagraphFont"/>
    <w:link w:val="Header"/>
    <w:uiPriority w:val="99"/>
    <w:rsid w:val="008D40A7"/>
    <w:rPr>
      <w:sz w:val="24"/>
      <w:szCs w:val="24"/>
    </w:rPr>
  </w:style>
  <w:style w:type="paragraph" w:styleId="Footer">
    <w:name w:val="footer"/>
    <w:basedOn w:val="Normal"/>
    <w:link w:val="FooterChar"/>
    <w:uiPriority w:val="99"/>
    <w:unhideWhenUsed/>
    <w:rsid w:val="008D40A7"/>
    <w:pPr>
      <w:tabs>
        <w:tab w:val="center" w:pos="4513"/>
        <w:tab w:val="right" w:pos="9026"/>
      </w:tabs>
    </w:pPr>
  </w:style>
  <w:style w:type="character" w:customStyle="1" w:styleId="FooterChar">
    <w:name w:val="Footer Char"/>
    <w:basedOn w:val="DefaultParagraphFont"/>
    <w:link w:val="Footer"/>
    <w:uiPriority w:val="99"/>
    <w:rsid w:val="008D40A7"/>
    <w:rPr>
      <w:sz w:val="24"/>
      <w:szCs w:val="24"/>
    </w:rPr>
  </w:style>
  <w:style w:type="character" w:styleId="SubtleEmphasis">
    <w:name w:val="Subtle Emphasis"/>
    <w:basedOn w:val="DefaultParagraphFont"/>
    <w:uiPriority w:val="19"/>
    <w:qFormat/>
    <w:rsid w:val="008D40A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Day</dc:creator>
  <cp:keywords/>
  <dc:description/>
  <cp:lastModifiedBy>Counselor 1</cp:lastModifiedBy>
  <cp:revision>4</cp:revision>
  <dcterms:created xsi:type="dcterms:W3CDTF">2025-09-10T11:05:00Z</dcterms:created>
  <dcterms:modified xsi:type="dcterms:W3CDTF">2025-09-15T13:23:00Z</dcterms:modified>
</cp:coreProperties>
</file>